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D4" w:rsidRDefault="008C4ED1" w:rsidP="00B524D4">
      <w:pPr>
        <w:rPr>
          <w:rFonts w:ascii="Verdana" w:hAnsi="Verdana"/>
          <w:sz w:val="20"/>
          <w:szCs w:val="20"/>
        </w:rPr>
      </w:pPr>
      <w:r>
        <w:t xml:space="preserve">Notes on </w:t>
      </w:r>
      <w:r w:rsidR="00B524D4">
        <w:t>A</w:t>
      </w:r>
      <w:r>
        <w:t xml:space="preserve">MERICAN FACTFINDER 2:  </w:t>
      </w:r>
      <w:hyperlink r:id="rId4" w:history="1">
        <w:r w:rsidRPr="00F65831">
          <w:rPr>
            <w:rStyle w:val="Hyperlink"/>
          </w:rPr>
          <w:t>http://</w:t>
        </w:r>
        <w:r w:rsidRPr="00F65831">
          <w:rPr>
            <w:rStyle w:val="Hyperlink"/>
            <w:rFonts w:ascii="Verdana" w:hAnsi="Verdana"/>
            <w:sz w:val="20"/>
            <w:szCs w:val="20"/>
          </w:rPr>
          <w:t>factfinder2.census.gov</w:t>
        </w:r>
      </w:hyperlink>
      <w:r>
        <w:t xml:space="preserve"> courtesy of Linda Clark, US Census Bureau and Elaine Murakami, </w:t>
      </w:r>
      <w:proofErr w:type="gramStart"/>
      <w:r>
        <w:t>FHWA  (</w:t>
      </w:r>
      <w:proofErr w:type="gramEnd"/>
      <w:r>
        <w:t>April 26, 2011)</w:t>
      </w:r>
    </w:p>
    <w:p w:rsidR="00B524D4" w:rsidRPr="002F140F" w:rsidRDefault="00B524D4" w:rsidP="00B524D4">
      <w:pPr>
        <w:rPr>
          <w:rFonts w:ascii="Verdana" w:hAnsi="Verdana"/>
          <w:b/>
          <w:sz w:val="24"/>
          <w:szCs w:val="24"/>
        </w:rPr>
      </w:pPr>
      <w:r w:rsidRPr="002F140F">
        <w:rPr>
          <w:rFonts w:ascii="Verdana" w:hAnsi="Verdana"/>
          <w:b/>
          <w:sz w:val="24"/>
          <w:szCs w:val="24"/>
        </w:rPr>
        <w:t xml:space="preserve">Example 1:  I want to get </w:t>
      </w:r>
      <w:r w:rsidR="00845548" w:rsidRPr="00845548">
        <w:rPr>
          <w:rFonts w:ascii="Verdana" w:hAnsi="Verdana"/>
          <w:b/>
          <w:sz w:val="24"/>
          <w:szCs w:val="24"/>
          <w:u w:val="single"/>
        </w:rPr>
        <w:t>P1</w:t>
      </w:r>
      <w:r w:rsidR="00845548">
        <w:rPr>
          <w:rFonts w:ascii="Verdana" w:hAnsi="Verdana"/>
          <w:b/>
          <w:sz w:val="24"/>
          <w:szCs w:val="24"/>
        </w:rPr>
        <w:t xml:space="preserve"> </w:t>
      </w:r>
      <w:r w:rsidRPr="002F140F">
        <w:rPr>
          <w:rFonts w:ascii="Verdana" w:hAnsi="Verdana"/>
          <w:b/>
          <w:sz w:val="24"/>
          <w:szCs w:val="24"/>
        </w:rPr>
        <w:t xml:space="preserve">data for </w:t>
      </w:r>
      <w:r w:rsidRPr="002F140F">
        <w:rPr>
          <w:rFonts w:ascii="Verdana" w:hAnsi="Verdana"/>
          <w:b/>
          <w:sz w:val="24"/>
          <w:szCs w:val="24"/>
          <w:u w:val="single"/>
        </w:rPr>
        <w:t>all the Blocks</w:t>
      </w:r>
      <w:r w:rsidRPr="002F140F">
        <w:rPr>
          <w:rFonts w:ascii="Verdana" w:hAnsi="Verdana"/>
          <w:b/>
          <w:sz w:val="24"/>
          <w:szCs w:val="24"/>
        </w:rPr>
        <w:t xml:space="preserve"> in Boulder County, Colorado</w:t>
      </w:r>
    </w:p>
    <w:p w:rsidR="00845548" w:rsidRDefault="00845548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Table P1 includes total population and population by several race categories, and multiple race categories.</w:t>
      </w:r>
    </w:p>
    <w:p w:rsidR="00B524D4" w:rsidRDefault="00B524D4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Open </w:t>
      </w:r>
      <w:r w:rsidRPr="00CB1B6B">
        <w:rPr>
          <w:rFonts w:ascii="Verdana" w:hAnsi="Verdana"/>
          <w:sz w:val="20"/>
          <w:szCs w:val="20"/>
          <w:u w:val="single"/>
        </w:rPr>
        <w:t>Topics</w:t>
      </w:r>
      <w:r w:rsidR="009C732B">
        <w:rPr>
          <w:rFonts w:ascii="Verdana" w:hAnsi="Verdana"/>
          <w:sz w:val="20"/>
          <w:szCs w:val="20"/>
        </w:rPr>
        <w:t xml:space="preserve"> (left</w:t>
      </w:r>
      <w:r>
        <w:rPr>
          <w:rFonts w:ascii="Verdana" w:hAnsi="Verdana"/>
          <w:sz w:val="20"/>
          <w:szCs w:val="20"/>
        </w:rPr>
        <w:t xml:space="preserve"> navigation bar</w:t>
      </w:r>
      <w:r w:rsidR="009C732B">
        <w:rPr>
          <w:rFonts w:ascii="Verdana" w:hAnsi="Verdana"/>
          <w:sz w:val="20"/>
          <w:szCs w:val="20"/>
        </w:rPr>
        <w:t>)</w:t>
      </w:r>
    </w:p>
    <w:p w:rsidR="009C732B" w:rsidRDefault="009C732B" w:rsidP="00B524D4">
      <w:r>
        <w:rPr>
          <w:rFonts w:ascii="Arial" w:hAnsi="Arial" w:cs="Arial"/>
          <w:sz w:val="20"/>
          <w:szCs w:val="20"/>
        </w:rPr>
        <w:t>Expand Dataset by clicking on the "+" sign = select 2010 Redistricting Data SF (PL 94-171)</w:t>
      </w:r>
      <w:r>
        <w:t xml:space="preserve"> </w:t>
      </w:r>
    </w:p>
    <w:p w:rsidR="00B524D4" w:rsidRDefault="00B524D4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B524D4" w:rsidRDefault="00B524D4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Open </w:t>
      </w:r>
      <w:r w:rsidRPr="00CB1B6B">
        <w:rPr>
          <w:rFonts w:ascii="Verdana" w:hAnsi="Verdana"/>
          <w:sz w:val="20"/>
          <w:szCs w:val="20"/>
          <w:u w:val="single"/>
        </w:rPr>
        <w:t>Geographies</w:t>
      </w:r>
      <w:r>
        <w:rPr>
          <w:rFonts w:ascii="Verdana" w:hAnsi="Verdana"/>
          <w:sz w:val="20"/>
          <w:szCs w:val="20"/>
        </w:rPr>
        <w:t xml:space="preserve"> </w:t>
      </w:r>
      <w:r w:rsidR="009C732B">
        <w:rPr>
          <w:rFonts w:ascii="Verdana" w:hAnsi="Verdana"/>
          <w:sz w:val="20"/>
          <w:szCs w:val="20"/>
        </w:rPr>
        <w:t xml:space="preserve">(left </w:t>
      </w:r>
      <w:r>
        <w:rPr>
          <w:rFonts w:ascii="Verdana" w:hAnsi="Verdana"/>
          <w:sz w:val="20"/>
          <w:szCs w:val="20"/>
        </w:rPr>
        <w:t>navigation bar</w:t>
      </w:r>
      <w:r w:rsidR="009C732B">
        <w:rPr>
          <w:rFonts w:ascii="Verdana" w:hAnsi="Verdana"/>
          <w:sz w:val="20"/>
          <w:szCs w:val="20"/>
        </w:rPr>
        <w:t>)</w:t>
      </w:r>
    </w:p>
    <w:p w:rsidR="00B524D4" w:rsidRDefault="00AA7A35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(Radio button, left side, starting from the top)</w:t>
      </w:r>
    </w:p>
    <w:p w:rsidR="00B524D4" w:rsidRDefault="00B524D4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Geographic type = </w:t>
      </w:r>
      <w:proofErr w:type="gramStart"/>
      <w:r>
        <w:rPr>
          <w:rFonts w:ascii="Verdana" w:hAnsi="Verdana"/>
          <w:sz w:val="20"/>
          <w:szCs w:val="20"/>
        </w:rPr>
        <w:t>Other</w:t>
      </w:r>
      <w:proofErr w:type="gramEnd"/>
    </w:p>
    <w:p w:rsidR="00AA7A35" w:rsidRDefault="00AA7A35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Within state = Colorado</w:t>
      </w:r>
    </w:p>
    <w:p w:rsidR="00AA7A35" w:rsidRDefault="00AA7A35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Include in results = Groups of geographies*</w:t>
      </w:r>
    </w:p>
    <w:p w:rsidR="00B524D4" w:rsidRDefault="00B524D4" w:rsidP="00B524D4">
      <w:pPr>
        <w:rPr>
          <w:rFonts w:ascii="Verdana" w:hAnsi="Verdana"/>
          <w:sz w:val="20"/>
          <w:szCs w:val="20"/>
        </w:rPr>
      </w:pPr>
    </w:p>
    <w:p w:rsidR="00B524D4" w:rsidRDefault="00B524D4" w:rsidP="00B524D4">
      <w:pPr>
        <w:rPr>
          <w:rFonts w:ascii="Verdana" w:hAnsi="Verdana"/>
          <w:sz w:val="20"/>
          <w:szCs w:val="20"/>
        </w:rPr>
      </w:pPr>
      <w:r w:rsidRPr="00CB1B6B">
        <w:rPr>
          <w:rFonts w:ascii="Verdana" w:hAnsi="Verdana"/>
          <w:sz w:val="20"/>
          <w:szCs w:val="20"/>
          <w:u w:val="single"/>
        </w:rPr>
        <w:t>Geography Results</w:t>
      </w:r>
      <w:r>
        <w:rPr>
          <w:rFonts w:ascii="Verdana" w:hAnsi="Verdana"/>
          <w:sz w:val="20"/>
          <w:szCs w:val="20"/>
        </w:rPr>
        <w:t xml:space="preserve"> pane </w:t>
      </w:r>
      <w:r w:rsidR="009C732B">
        <w:rPr>
          <w:rFonts w:ascii="Verdana" w:hAnsi="Verdana"/>
          <w:sz w:val="20"/>
          <w:szCs w:val="20"/>
        </w:rPr>
        <w:t xml:space="preserve">(right box) </w:t>
      </w:r>
      <w:r>
        <w:rPr>
          <w:rFonts w:ascii="Verdana" w:hAnsi="Verdana"/>
          <w:sz w:val="20"/>
          <w:szCs w:val="20"/>
        </w:rPr>
        <w:t>= All blocks within Boulder County</w:t>
      </w:r>
    </w:p>
    <w:p w:rsidR="00B524D4" w:rsidRDefault="00B524D4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CLICK ADD (to move this selection up into Your Selections box)</w:t>
      </w:r>
    </w:p>
    <w:p w:rsidR="00B524D4" w:rsidRDefault="00B524D4" w:rsidP="00B524D4">
      <w:pPr>
        <w:rPr>
          <w:rFonts w:ascii="Verdana" w:hAnsi="Verdana"/>
          <w:sz w:val="20"/>
          <w:szCs w:val="20"/>
        </w:rPr>
      </w:pPr>
    </w:p>
    <w:p w:rsidR="00B524D4" w:rsidRDefault="00B524D4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Close Geographies</w:t>
      </w:r>
      <w:r w:rsidR="009C732B">
        <w:rPr>
          <w:rFonts w:ascii="Verdana" w:hAnsi="Verdana"/>
          <w:sz w:val="20"/>
          <w:szCs w:val="20"/>
        </w:rPr>
        <w:t xml:space="preserve"> </w:t>
      </w:r>
      <w:r w:rsidR="009C732B">
        <w:rPr>
          <w:rFonts w:ascii="Arial" w:hAnsi="Arial" w:cs="Arial"/>
          <w:sz w:val="20"/>
          <w:szCs w:val="20"/>
        </w:rPr>
        <w:t>(click on "X" upper right of Select Geographies frame)</w:t>
      </w:r>
    </w:p>
    <w:p w:rsidR="00B524D4" w:rsidRDefault="009C732B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Then, </w:t>
      </w:r>
      <w:r w:rsidR="00B524D4">
        <w:rPr>
          <w:rFonts w:ascii="Verdana" w:hAnsi="Verdana"/>
          <w:sz w:val="20"/>
          <w:szCs w:val="20"/>
        </w:rPr>
        <w:t xml:space="preserve">Select </w:t>
      </w:r>
      <w:r w:rsidR="003B48A3">
        <w:rPr>
          <w:rFonts w:ascii="Verdana" w:hAnsi="Verdana"/>
          <w:sz w:val="20"/>
          <w:szCs w:val="20"/>
        </w:rPr>
        <w:t>P1</w:t>
      </w:r>
      <w:r>
        <w:rPr>
          <w:rFonts w:ascii="Verdana" w:hAnsi="Verdana"/>
          <w:sz w:val="20"/>
          <w:szCs w:val="20"/>
        </w:rPr>
        <w:t xml:space="preserve"> in the table list.</w:t>
      </w:r>
      <w:r w:rsidR="000819A1">
        <w:rPr>
          <w:rFonts w:ascii="Verdana" w:hAnsi="Verdana"/>
          <w:sz w:val="20"/>
          <w:szCs w:val="20"/>
        </w:rPr>
        <w:t xml:space="preserve"> Then select “view”</w:t>
      </w:r>
    </w:p>
    <w:p w:rsidR="000819A1" w:rsidRDefault="000819A1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Once you see the table, if you prefer to see the geographic units as rows, then select </w:t>
      </w:r>
      <w:r w:rsidR="00B43E02">
        <w:rPr>
          <w:rFonts w:ascii="Verdana" w:hAnsi="Verdana"/>
          <w:sz w:val="20"/>
          <w:szCs w:val="20"/>
        </w:rPr>
        <w:t>Actions:  “Modify Table”, then select “</w:t>
      </w:r>
      <w:r>
        <w:rPr>
          <w:rFonts w:ascii="Verdana" w:hAnsi="Verdana"/>
          <w:sz w:val="20"/>
          <w:szCs w:val="20"/>
        </w:rPr>
        <w:t xml:space="preserve">Transpose Rows and Columns” </w:t>
      </w:r>
    </w:p>
    <w:p w:rsidR="000819A1" w:rsidRDefault="00B43E02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Another choice in the list of Actions is “Download</w:t>
      </w:r>
      <w:proofErr w:type="gramStart"/>
      <w:r>
        <w:rPr>
          <w:rFonts w:ascii="Verdana" w:hAnsi="Verdana"/>
          <w:sz w:val="20"/>
          <w:szCs w:val="20"/>
        </w:rPr>
        <w:t>”  You</w:t>
      </w:r>
      <w:proofErr w:type="gramEnd"/>
      <w:r>
        <w:rPr>
          <w:rFonts w:ascii="Verdana" w:hAnsi="Verdana"/>
          <w:sz w:val="20"/>
          <w:szCs w:val="20"/>
        </w:rPr>
        <w:t xml:space="preserve"> can choose a comma-delimited .</w:t>
      </w:r>
      <w:proofErr w:type="spellStart"/>
      <w:r>
        <w:rPr>
          <w:rFonts w:ascii="Verdana" w:hAnsi="Verdana"/>
          <w:sz w:val="20"/>
          <w:szCs w:val="20"/>
        </w:rPr>
        <w:t>csv</w:t>
      </w:r>
      <w:proofErr w:type="spellEnd"/>
      <w:r>
        <w:rPr>
          <w:rFonts w:ascii="Verdana" w:hAnsi="Verdana"/>
          <w:sz w:val="20"/>
          <w:szCs w:val="20"/>
        </w:rPr>
        <w:t>; .</w:t>
      </w:r>
      <w:proofErr w:type="spellStart"/>
      <w:r>
        <w:rPr>
          <w:rFonts w:ascii="Verdana" w:hAnsi="Verdana"/>
          <w:sz w:val="20"/>
          <w:szCs w:val="20"/>
        </w:rPr>
        <w:t>xls</w:t>
      </w:r>
      <w:proofErr w:type="spellEnd"/>
      <w:r>
        <w:rPr>
          <w:rFonts w:ascii="Verdana" w:hAnsi="Verdana"/>
          <w:sz w:val="20"/>
          <w:szCs w:val="20"/>
        </w:rPr>
        <w:t>, or .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>.   Save the .zip file to your computer, and then unzip it.</w:t>
      </w:r>
    </w:p>
    <w:p w:rsidR="00B524D4" w:rsidRDefault="00B524D4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</w:t>
      </w:r>
    </w:p>
    <w:p w:rsidR="00B524D4" w:rsidRDefault="00B524D4" w:rsidP="00B524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*A note on the "Groups of geographies" selection.  This creates "pseudo" geographies, like "All blocks within Boulder County, Colorado" that are considered by AFF2 to be </w:t>
      </w:r>
      <w:proofErr w:type="gramStart"/>
      <w:r>
        <w:rPr>
          <w:rFonts w:ascii="Verdana" w:hAnsi="Verdana"/>
          <w:sz w:val="20"/>
          <w:szCs w:val="20"/>
        </w:rPr>
        <w:t>ONE geography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CB1B6B" w:rsidRDefault="00CB1B6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2F140F" w:rsidRDefault="002F140F">
      <w:pPr>
        <w:rPr>
          <w:rFonts w:ascii="Verdana" w:hAnsi="Verdana"/>
          <w:b/>
          <w:sz w:val="24"/>
          <w:szCs w:val="24"/>
        </w:rPr>
      </w:pPr>
      <w:proofErr w:type="gramStart"/>
      <w:r w:rsidRPr="002F140F">
        <w:rPr>
          <w:rFonts w:ascii="Verdana" w:hAnsi="Verdana"/>
          <w:b/>
          <w:sz w:val="24"/>
          <w:szCs w:val="24"/>
        </w:rPr>
        <w:lastRenderedPageBreak/>
        <w:t>Example 2.</w:t>
      </w:r>
      <w:proofErr w:type="gramEnd"/>
      <w:r w:rsidRPr="002F140F">
        <w:rPr>
          <w:rFonts w:ascii="Verdana" w:hAnsi="Verdana"/>
          <w:b/>
          <w:sz w:val="24"/>
          <w:szCs w:val="24"/>
        </w:rPr>
        <w:t xml:space="preserve">  </w:t>
      </w:r>
    </w:p>
    <w:p w:rsidR="00B524D4" w:rsidRPr="002F140F" w:rsidRDefault="002F140F">
      <w:pPr>
        <w:rPr>
          <w:rFonts w:ascii="Verdana" w:hAnsi="Verdana"/>
          <w:b/>
          <w:sz w:val="24"/>
          <w:szCs w:val="24"/>
        </w:rPr>
      </w:pPr>
      <w:r w:rsidRPr="002F140F">
        <w:rPr>
          <w:rFonts w:ascii="Verdana" w:hAnsi="Verdana"/>
          <w:b/>
          <w:sz w:val="24"/>
          <w:szCs w:val="24"/>
        </w:rPr>
        <w:t xml:space="preserve">I want the </w:t>
      </w:r>
      <w:r w:rsidRPr="002F140F">
        <w:rPr>
          <w:rFonts w:ascii="Verdana" w:hAnsi="Verdana"/>
          <w:b/>
          <w:sz w:val="24"/>
          <w:szCs w:val="24"/>
          <w:u w:val="single"/>
        </w:rPr>
        <w:t>GCT-PL1 table</w:t>
      </w:r>
      <w:r w:rsidRPr="002F140F">
        <w:rPr>
          <w:rFonts w:ascii="Verdana" w:hAnsi="Verdana"/>
          <w:b/>
          <w:sz w:val="24"/>
          <w:szCs w:val="24"/>
        </w:rPr>
        <w:t xml:space="preserve"> for </w:t>
      </w:r>
      <w:r w:rsidRPr="00482576">
        <w:rPr>
          <w:rFonts w:ascii="Verdana" w:hAnsi="Verdana"/>
          <w:b/>
          <w:sz w:val="24"/>
          <w:szCs w:val="24"/>
          <w:u w:val="single"/>
        </w:rPr>
        <w:t xml:space="preserve">all the </w:t>
      </w:r>
      <w:r w:rsidRPr="002F140F">
        <w:rPr>
          <w:rFonts w:ascii="Verdana" w:hAnsi="Verdana"/>
          <w:b/>
          <w:sz w:val="24"/>
          <w:szCs w:val="24"/>
          <w:u w:val="single"/>
        </w:rPr>
        <w:t>census tracts</w:t>
      </w:r>
      <w:r w:rsidRPr="002F140F">
        <w:rPr>
          <w:rFonts w:ascii="Verdana" w:hAnsi="Verdana"/>
          <w:b/>
          <w:sz w:val="24"/>
          <w:szCs w:val="24"/>
        </w:rPr>
        <w:t xml:space="preserve"> in King County</w:t>
      </w:r>
      <w:r w:rsidR="00893E49">
        <w:rPr>
          <w:rFonts w:ascii="Verdana" w:hAnsi="Verdana"/>
          <w:b/>
          <w:sz w:val="24"/>
          <w:szCs w:val="24"/>
        </w:rPr>
        <w:t>, WA</w:t>
      </w:r>
    </w:p>
    <w:p w:rsidR="009C64E9" w:rsidRDefault="009C64E9">
      <w:r>
        <w:t xml:space="preserve">The GCT-PL1 table includes </w:t>
      </w:r>
      <w:r w:rsidR="00D430EF">
        <w:t xml:space="preserve">total population, 6 categories for people of one race, people of 2+ races, and total Hispanic (all races). </w:t>
      </w:r>
    </w:p>
    <w:p w:rsidR="00D430EF" w:rsidRDefault="008A4093">
      <w:r>
        <w:t>(</w:t>
      </w:r>
      <w:r w:rsidR="00D430EF">
        <w:t>The GCT-PL2 table includes</w:t>
      </w:r>
      <w:r w:rsidR="008D3071">
        <w:t xml:space="preserve"> total population,</w:t>
      </w:r>
      <w:r w:rsidR="00D430EF">
        <w:t xml:space="preserve"> total housing units, total occupied, and total vacant</w:t>
      </w:r>
      <w:r>
        <w:t>)</w:t>
      </w:r>
    </w:p>
    <w:p w:rsidR="00125A38" w:rsidRDefault="00B524D4" w:rsidP="00125A38">
      <w:pPr>
        <w:rPr>
          <w:rFonts w:ascii="Verdana" w:hAnsi="Verdana"/>
          <w:sz w:val="20"/>
          <w:szCs w:val="20"/>
        </w:rPr>
      </w:pPr>
      <w:r>
        <w:br/>
      </w:r>
      <w:r>
        <w:rPr>
          <w:rFonts w:ascii="Arial" w:hAnsi="Arial" w:cs="Arial"/>
          <w:sz w:val="20"/>
          <w:szCs w:val="20"/>
        </w:rPr>
        <w:t xml:space="preserve">Open </w:t>
      </w:r>
      <w:r>
        <w:rPr>
          <w:rFonts w:ascii="Arial" w:hAnsi="Arial" w:cs="Arial"/>
          <w:sz w:val="20"/>
          <w:szCs w:val="20"/>
          <w:u w:val="single"/>
        </w:rPr>
        <w:t>Topics</w:t>
      </w:r>
      <w:r>
        <w:rPr>
          <w:rFonts w:ascii="Arial" w:hAnsi="Arial" w:cs="Arial"/>
          <w:sz w:val="20"/>
          <w:szCs w:val="20"/>
        </w:rPr>
        <w:t xml:space="preserve"> (left navigation bar)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Expand Dataset by clicking on the "+" sign = select 2010 Redistricting Data SF (PL 94-171)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Expand Product Type =  select Geographic Comparison Table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Both of these selections should now appear in "Your Selections" box, the most important place on the page!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Open </w:t>
      </w:r>
      <w:r>
        <w:rPr>
          <w:rFonts w:ascii="Arial" w:hAnsi="Arial" w:cs="Arial"/>
          <w:sz w:val="20"/>
          <w:szCs w:val="20"/>
          <w:u w:val="single"/>
        </w:rPr>
        <w:t>Geographies</w:t>
      </w:r>
      <w:r>
        <w:rPr>
          <w:rFonts w:ascii="Arial" w:hAnsi="Arial" w:cs="Arial"/>
          <w:sz w:val="20"/>
          <w:szCs w:val="20"/>
        </w:rPr>
        <w:t xml:space="preserve"> overlay (left navigation bar)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Under the Geography Filter Options, expand Geographic Type = select County</w:t>
      </w:r>
      <w:r>
        <w:t xml:space="preserve"> </w:t>
      </w:r>
      <w:r>
        <w:br/>
      </w:r>
      <w:proofErr w:type="gramStart"/>
      <w:r>
        <w:rPr>
          <w:rFonts w:ascii="Arial" w:hAnsi="Arial" w:cs="Arial"/>
          <w:sz w:val="20"/>
          <w:szCs w:val="20"/>
        </w:rPr>
        <w:t>Expand Within</w:t>
      </w:r>
      <w:proofErr w:type="gramEnd"/>
      <w:r>
        <w:rPr>
          <w:rFonts w:ascii="Arial" w:hAnsi="Arial" w:cs="Arial"/>
          <w:sz w:val="20"/>
          <w:szCs w:val="20"/>
        </w:rPr>
        <w:t xml:space="preserve"> State = select Washington (from the choices immediately underneath, not from the Geography Results pane)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Expand Within County = select King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In the Geography Results pane = select King County, Washington (click in checkbox), and </w:t>
      </w:r>
      <w:r>
        <w:rPr>
          <w:rFonts w:ascii="Arial" w:hAnsi="Arial" w:cs="Arial"/>
          <w:b/>
          <w:bCs/>
          <w:sz w:val="20"/>
          <w:szCs w:val="20"/>
        </w:rPr>
        <w:t>then click Add</w:t>
      </w:r>
      <w:r w:rsidR="008C4ED1">
        <w:rPr>
          <w:rFonts w:ascii="Arial" w:hAnsi="Arial" w:cs="Arial"/>
          <w:b/>
          <w:bCs/>
          <w:sz w:val="20"/>
          <w:szCs w:val="20"/>
        </w:rPr>
        <w:t>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"</w:t>
      </w:r>
      <w:proofErr w:type="gramStart"/>
      <w:r>
        <w:rPr>
          <w:rFonts w:ascii="Arial" w:hAnsi="Arial" w:cs="Arial"/>
          <w:sz w:val="20"/>
          <w:szCs w:val="20"/>
        </w:rPr>
        <w:t>Your</w:t>
      </w:r>
      <w:proofErr w:type="gramEnd"/>
      <w:r>
        <w:rPr>
          <w:rFonts w:ascii="Arial" w:hAnsi="Arial" w:cs="Arial"/>
          <w:sz w:val="20"/>
          <w:szCs w:val="20"/>
        </w:rPr>
        <w:t xml:space="preserve"> Selections" (upper left corner of page) should now read: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2010 Redistricting Data SF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Geographic Comparison Table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King County, Washington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If all those are there, close the geography overlay (click on "X" upper right of Select Geographies frame).  </w:t>
      </w:r>
      <w:r>
        <w:t xml:space="preserve">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TIP:  Never close the geography overlay (or the population groups overlay or the industry code overlay) until you make sure your final choice has been moved to the "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Your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Selections" box.  Once you close any of the overlays, your selections in the overlay are erased.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Put check in checkbox next to GCT-</w:t>
      </w:r>
      <w:proofErr w:type="gramStart"/>
      <w:r>
        <w:rPr>
          <w:rFonts w:ascii="Arial" w:hAnsi="Arial" w:cs="Arial"/>
          <w:sz w:val="20"/>
          <w:szCs w:val="20"/>
        </w:rPr>
        <w:t>PL1  Race</w:t>
      </w:r>
      <w:proofErr w:type="gramEnd"/>
      <w:r>
        <w:rPr>
          <w:rFonts w:ascii="Arial" w:hAnsi="Arial" w:cs="Arial"/>
          <w:sz w:val="20"/>
          <w:szCs w:val="20"/>
        </w:rPr>
        <w:t xml:space="preserve"> and Hispanic or Latino:  2010 - County - - Census Tract</w:t>
      </w:r>
      <w:r>
        <w:t xml:space="preserve"> </w:t>
      </w:r>
      <w:r>
        <w:br/>
      </w:r>
      <w:r w:rsidR="00125A38">
        <w:rPr>
          <w:rFonts w:ascii="Verdana" w:hAnsi="Verdana"/>
          <w:sz w:val="20"/>
          <w:szCs w:val="20"/>
        </w:rPr>
        <w:t>Then select “view”</w:t>
      </w:r>
    </w:p>
    <w:p w:rsidR="00125A38" w:rsidRDefault="00CF363E" w:rsidP="00125A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the Action list, </w:t>
      </w:r>
      <w:r w:rsidR="00125A38">
        <w:rPr>
          <w:rFonts w:ascii="Verdana" w:hAnsi="Verdana"/>
          <w:sz w:val="20"/>
          <w:szCs w:val="20"/>
        </w:rPr>
        <w:t xml:space="preserve">you can </w:t>
      </w:r>
      <w:r>
        <w:rPr>
          <w:rFonts w:ascii="Verdana" w:hAnsi="Verdana"/>
          <w:sz w:val="20"/>
          <w:szCs w:val="20"/>
        </w:rPr>
        <w:t>select “</w:t>
      </w:r>
      <w:r w:rsidR="00125A38">
        <w:rPr>
          <w:rFonts w:ascii="Verdana" w:hAnsi="Verdana"/>
          <w:sz w:val="20"/>
          <w:szCs w:val="20"/>
        </w:rPr>
        <w:t>download</w:t>
      </w:r>
      <w:r>
        <w:rPr>
          <w:rFonts w:ascii="Verdana" w:hAnsi="Verdana"/>
          <w:sz w:val="20"/>
          <w:szCs w:val="20"/>
        </w:rPr>
        <w:t>”</w:t>
      </w:r>
      <w:r w:rsidR="00125A38">
        <w:rPr>
          <w:rFonts w:ascii="Verdana" w:hAnsi="Verdana"/>
          <w:sz w:val="20"/>
          <w:szCs w:val="20"/>
        </w:rPr>
        <w:t xml:space="preserve"> the file, and select the file format you want.</w:t>
      </w:r>
    </w:p>
    <w:p w:rsidR="008C4ED1" w:rsidRDefault="008C4ED1"/>
    <w:sectPr w:rsidR="008C4ED1" w:rsidSect="00D6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20"/>
  <w:characterSpacingControl w:val="doNotCompress"/>
  <w:compat/>
  <w:rsids>
    <w:rsidRoot w:val="00B524D4"/>
    <w:rsid w:val="000819A1"/>
    <w:rsid w:val="00125A38"/>
    <w:rsid w:val="002F140F"/>
    <w:rsid w:val="003B48A3"/>
    <w:rsid w:val="00482576"/>
    <w:rsid w:val="006642F1"/>
    <w:rsid w:val="007D7A10"/>
    <w:rsid w:val="007F21F8"/>
    <w:rsid w:val="00845548"/>
    <w:rsid w:val="00893E49"/>
    <w:rsid w:val="008A4093"/>
    <w:rsid w:val="008B401D"/>
    <w:rsid w:val="008C4ED1"/>
    <w:rsid w:val="008D3071"/>
    <w:rsid w:val="009C64E9"/>
    <w:rsid w:val="009C732B"/>
    <w:rsid w:val="00AA7A35"/>
    <w:rsid w:val="00AD7A5A"/>
    <w:rsid w:val="00B43E02"/>
    <w:rsid w:val="00B524D4"/>
    <w:rsid w:val="00CB1B6B"/>
    <w:rsid w:val="00CF363E"/>
    <w:rsid w:val="00D34FDD"/>
    <w:rsid w:val="00D430EF"/>
    <w:rsid w:val="00D6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E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ctfinder2.censu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2739</Characters>
  <Application>Microsoft Office Word</Application>
  <DocSecurity>0</DocSecurity>
  <Lines>22</Lines>
  <Paragraphs>6</Paragraphs>
  <ScaleCrop>false</ScaleCrop>
  <Company>DOT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murakami</dc:creator>
  <cp:keywords/>
  <dc:description/>
  <cp:lastModifiedBy>elaine murakami</cp:lastModifiedBy>
  <cp:revision>5</cp:revision>
  <dcterms:created xsi:type="dcterms:W3CDTF">2011-04-19T23:11:00Z</dcterms:created>
  <dcterms:modified xsi:type="dcterms:W3CDTF">2011-04-26T16:49:00Z</dcterms:modified>
</cp:coreProperties>
</file>